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A0107" w14:textId="1B83A7F0" w:rsidR="00895A04" w:rsidRDefault="00895A04" w:rsidP="00377531">
      <w:pPr>
        <w:pStyle w:val="NormalWeb"/>
        <w:jc w:val="center"/>
        <w:rPr>
          <w:rFonts w:ascii="Arial" w:hAnsi="Arial" w:cs="Arial"/>
          <w:b/>
          <w:bCs/>
          <w:sz w:val="28"/>
          <w:szCs w:val="28"/>
        </w:rPr>
      </w:pPr>
      <w:r w:rsidRPr="00784ACB">
        <w:rPr>
          <w:rFonts w:ascii="Arial" w:hAnsi="Arial" w:cs="Arial"/>
          <w:b/>
          <w:bCs/>
          <w:sz w:val="28"/>
          <w:szCs w:val="28"/>
        </w:rPr>
        <w:t>RULES AND REGULATIONS IN RESPECT OF THE CONTROL OF AND MAINTENANCE OF GREETHAM BURIAL GROUND</w:t>
      </w:r>
    </w:p>
    <w:p w14:paraId="24CE5A89" w14:textId="3605F801" w:rsidR="00784ACB" w:rsidRPr="00784ACB" w:rsidRDefault="00784ACB" w:rsidP="00784ACB">
      <w:pPr>
        <w:pStyle w:val="NormalWeb"/>
        <w:jc w:val="center"/>
        <w:rPr>
          <w:rFonts w:ascii="Arial" w:hAnsi="Arial" w:cs="Arial"/>
          <w:b/>
          <w:bCs/>
          <w:sz w:val="28"/>
          <w:szCs w:val="28"/>
        </w:rPr>
      </w:pPr>
      <w:r>
        <w:rPr>
          <w:rFonts w:ascii="Arial" w:hAnsi="Arial" w:cs="Arial"/>
          <w:b/>
          <w:bCs/>
          <w:sz w:val="28"/>
          <w:szCs w:val="28"/>
        </w:rPr>
        <w:t>(Document 3)</w:t>
      </w:r>
    </w:p>
    <w:p w14:paraId="41565956" w14:textId="77777777" w:rsidR="00895A04" w:rsidRPr="00784ACB" w:rsidRDefault="00895A04" w:rsidP="00895A04">
      <w:pPr>
        <w:pStyle w:val="NormalWeb"/>
        <w:rPr>
          <w:rFonts w:ascii="Arial" w:hAnsi="Arial" w:cs="Arial"/>
          <w:b/>
          <w:sz w:val="22"/>
          <w:szCs w:val="22"/>
        </w:rPr>
      </w:pPr>
      <w:r w:rsidRPr="00784ACB">
        <w:rPr>
          <w:rFonts w:ascii="Arial" w:hAnsi="Arial" w:cs="Arial"/>
          <w:b/>
          <w:sz w:val="22"/>
          <w:szCs w:val="22"/>
        </w:rPr>
        <w:t xml:space="preserve">1. Plan of cemetery. </w:t>
      </w:r>
    </w:p>
    <w:p w14:paraId="28AE1262" w14:textId="71479535" w:rsidR="00895A04" w:rsidRPr="00784ACB" w:rsidRDefault="00895A04" w:rsidP="00895A04">
      <w:pPr>
        <w:pStyle w:val="NormalWeb"/>
        <w:rPr>
          <w:rFonts w:ascii="Arial" w:hAnsi="Arial" w:cs="Arial"/>
          <w:sz w:val="22"/>
          <w:szCs w:val="22"/>
        </w:rPr>
      </w:pPr>
      <w:r w:rsidRPr="00784ACB">
        <w:rPr>
          <w:rFonts w:ascii="Arial" w:hAnsi="Arial" w:cs="Arial"/>
          <w:sz w:val="22"/>
          <w:szCs w:val="22"/>
        </w:rPr>
        <w:t>The ground in the Greetham Burial Ground is divided into portions, which are consecrated and unconsecrated. Plans showing the situation of purchased graves and spa</w:t>
      </w:r>
      <w:r w:rsidR="002E77DD" w:rsidRPr="00784ACB">
        <w:rPr>
          <w:rFonts w:ascii="Arial" w:hAnsi="Arial" w:cs="Arial"/>
          <w:sz w:val="22"/>
          <w:szCs w:val="22"/>
        </w:rPr>
        <w:t xml:space="preserve">ces for interments are kept by </w:t>
      </w:r>
      <w:r w:rsidRPr="00784ACB">
        <w:rPr>
          <w:rFonts w:ascii="Arial" w:hAnsi="Arial" w:cs="Arial"/>
          <w:sz w:val="22"/>
          <w:szCs w:val="22"/>
        </w:rPr>
        <w:t xml:space="preserve">Greetham </w:t>
      </w:r>
      <w:r w:rsidR="002E77DD" w:rsidRPr="00784ACB">
        <w:rPr>
          <w:rFonts w:ascii="Arial" w:hAnsi="Arial" w:cs="Arial"/>
          <w:sz w:val="22"/>
          <w:szCs w:val="22"/>
        </w:rPr>
        <w:t xml:space="preserve">Parish </w:t>
      </w:r>
      <w:r w:rsidRPr="00784ACB">
        <w:rPr>
          <w:rFonts w:ascii="Arial" w:hAnsi="Arial" w:cs="Arial"/>
          <w:sz w:val="22"/>
          <w:szCs w:val="22"/>
        </w:rPr>
        <w:t xml:space="preserve">Council. </w:t>
      </w:r>
    </w:p>
    <w:p w14:paraId="390400C9" w14:textId="77777777" w:rsidR="00895A04" w:rsidRPr="00784ACB" w:rsidRDefault="00895A04" w:rsidP="00895A04">
      <w:pPr>
        <w:pStyle w:val="NormalWeb"/>
        <w:rPr>
          <w:rFonts w:ascii="Arial" w:hAnsi="Arial" w:cs="Arial"/>
          <w:b/>
          <w:sz w:val="22"/>
          <w:szCs w:val="22"/>
        </w:rPr>
      </w:pPr>
      <w:r w:rsidRPr="00784ACB">
        <w:rPr>
          <w:rFonts w:ascii="Arial" w:hAnsi="Arial" w:cs="Arial"/>
          <w:b/>
          <w:sz w:val="22"/>
          <w:szCs w:val="22"/>
        </w:rPr>
        <w:t xml:space="preserve">2. Notice of interment. </w:t>
      </w:r>
    </w:p>
    <w:p w14:paraId="699EE7EC" w14:textId="0E50126D" w:rsidR="00895A04" w:rsidRPr="00784ACB" w:rsidRDefault="00895A04" w:rsidP="00895A04">
      <w:pPr>
        <w:pStyle w:val="NormalWeb"/>
        <w:rPr>
          <w:rFonts w:ascii="Arial" w:hAnsi="Arial" w:cs="Arial"/>
          <w:sz w:val="22"/>
          <w:szCs w:val="22"/>
        </w:rPr>
      </w:pPr>
      <w:r w:rsidRPr="00784ACB">
        <w:rPr>
          <w:rFonts w:ascii="Arial" w:hAnsi="Arial" w:cs="Arial"/>
          <w:sz w:val="22"/>
          <w:szCs w:val="22"/>
        </w:rPr>
        <w:t>The Parish Council needs</w:t>
      </w:r>
      <w:r w:rsidR="000B7E04">
        <w:rPr>
          <w:rFonts w:ascii="Arial" w:hAnsi="Arial" w:cs="Arial"/>
          <w:sz w:val="22"/>
          <w:szCs w:val="22"/>
        </w:rPr>
        <w:t xml:space="preserve"> at least five working </w:t>
      </w:r>
      <w:proofErr w:type="spellStart"/>
      <w:r w:rsidR="000B7E04">
        <w:rPr>
          <w:rFonts w:ascii="Arial" w:hAnsi="Arial" w:cs="Arial"/>
          <w:sz w:val="22"/>
          <w:szCs w:val="22"/>
        </w:rPr>
        <w:t xml:space="preserve">days </w:t>
      </w:r>
      <w:r w:rsidRPr="00784ACB">
        <w:rPr>
          <w:rFonts w:ascii="Arial" w:hAnsi="Arial" w:cs="Arial"/>
          <w:sz w:val="22"/>
          <w:szCs w:val="22"/>
        </w:rPr>
        <w:t>notice</w:t>
      </w:r>
      <w:proofErr w:type="spellEnd"/>
      <w:r w:rsidRPr="00784ACB">
        <w:rPr>
          <w:rFonts w:ascii="Arial" w:hAnsi="Arial" w:cs="Arial"/>
          <w:sz w:val="22"/>
          <w:szCs w:val="22"/>
        </w:rPr>
        <w:t xml:space="preserve"> of any intended </w:t>
      </w:r>
      <w:r w:rsidR="002E77DD" w:rsidRPr="00784ACB">
        <w:rPr>
          <w:rFonts w:ascii="Arial" w:hAnsi="Arial" w:cs="Arial"/>
          <w:sz w:val="22"/>
          <w:szCs w:val="22"/>
        </w:rPr>
        <w:t xml:space="preserve">interment. </w:t>
      </w:r>
      <w:r w:rsidRPr="00784ACB">
        <w:rPr>
          <w:rFonts w:ascii="Arial" w:hAnsi="Arial" w:cs="Arial"/>
          <w:sz w:val="22"/>
          <w:szCs w:val="22"/>
        </w:rPr>
        <w:t xml:space="preserve">To arrange this please contact the Clerk, </w:t>
      </w:r>
      <w:r w:rsidR="002E77DD" w:rsidRPr="00784ACB">
        <w:rPr>
          <w:rFonts w:ascii="Arial" w:hAnsi="Arial" w:cs="Arial"/>
          <w:sz w:val="22"/>
          <w:szCs w:val="22"/>
        </w:rPr>
        <w:t xml:space="preserve">or Chair as advised </w:t>
      </w:r>
      <w:r w:rsidRPr="00784ACB">
        <w:rPr>
          <w:rFonts w:ascii="Arial" w:hAnsi="Arial" w:cs="Arial"/>
          <w:sz w:val="22"/>
          <w:szCs w:val="22"/>
        </w:rPr>
        <w:t xml:space="preserve">on the funeral expenses advice sheet during reasonable hours. </w:t>
      </w:r>
    </w:p>
    <w:p w14:paraId="10343ED3" w14:textId="77777777" w:rsidR="00895A04" w:rsidRPr="00784ACB" w:rsidRDefault="00895A04" w:rsidP="00895A04">
      <w:pPr>
        <w:pStyle w:val="NormalWeb"/>
        <w:rPr>
          <w:rFonts w:ascii="Arial" w:hAnsi="Arial" w:cs="Arial"/>
          <w:b/>
          <w:sz w:val="22"/>
          <w:szCs w:val="22"/>
        </w:rPr>
      </w:pPr>
      <w:r w:rsidRPr="00784ACB">
        <w:rPr>
          <w:rFonts w:ascii="Arial" w:hAnsi="Arial" w:cs="Arial"/>
          <w:b/>
          <w:sz w:val="22"/>
          <w:szCs w:val="22"/>
        </w:rPr>
        <w:t xml:space="preserve">3. Production of Disposal Certificate. </w:t>
      </w:r>
    </w:p>
    <w:p w14:paraId="3F5AE252" w14:textId="4DD91A17" w:rsidR="00895A04" w:rsidRPr="00784ACB" w:rsidRDefault="00895A04" w:rsidP="00895A04">
      <w:pPr>
        <w:pStyle w:val="NormalWeb"/>
        <w:rPr>
          <w:rFonts w:ascii="Arial" w:hAnsi="Arial" w:cs="Arial"/>
          <w:sz w:val="22"/>
          <w:szCs w:val="22"/>
        </w:rPr>
      </w:pPr>
      <w:r w:rsidRPr="00784ACB">
        <w:rPr>
          <w:rFonts w:ascii="Arial" w:hAnsi="Arial" w:cs="Arial"/>
          <w:sz w:val="22"/>
          <w:szCs w:val="22"/>
        </w:rPr>
        <w:t xml:space="preserve">A notice of interment will not be accepted unless the Registrar’s </w:t>
      </w:r>
      <w:proofErr w:type="gramStart"/>
      <w:r w:rsidR="002E77DD" w:rsidRPr="00784ACB">
        <w:rPr>
          <w:rFonts w:ascii="Arial" w:hAnsi="Arial" w:cs="Arial"/>
          <w:sz w:val="22"/>
          <w:szCs w:val="22"/>
        </w:rPr>
        <w:t>2 part</w:t>
      </w:r>
      <w:proofErr w:type="gramEnd"/>
      <w:r w:rsidR="002E77DD" w:rsidRPr="00784ACB">
        <w:rPr>
          <w:rFonts w:ascii="Arial" w:hAnsi="Arial" w:cs="Arial"/>
          <w:sz w:val="22"/>
          <w:szCs w:val="22"/>
        </w:rPr>
        <w:t xml:space="preserve"> </w:t>
      </w:r>
      <w:r w:rsidRPr="00784ACB">
        <w:rPr>
          <w:rFonts w:ascii="Arial" w:hAnsi="Arial" w:cs="Arial"/>
          <w:sz w:val="22"/>
          <w:szCs w:val="22"/>
        </w:rPr>
        <w:t xml:space="preserve">certificate </w:t>
      </w:r>
      <w:r w:rsidR="002E77DD" w:rsidRPr="00784ACB">
        <w:rPr>
          <w:rFonts w:ascii="Arial" w:hAnsi="Arial" w:cs="Arial"/>
          <w:sz w:val="22"/>
          <w:szCs w:val="22"/>
        </w:rPr>
        <w:t xml:space="preserve">(also known as the Green Form) </w:t>
      </w:r>
      <w:r w:rsidRPr="00784ACB">
        <w:rPr>
          <w:rFonts w:ascii="Arial" w:hAnsi="Arial" w:cs="Arial"/>
          <w:sz w:val="22"/>
          <w:szCs w:val="22"/>
        </w:rPr>
        <w:t xml:space="preserve">or, in the case where an inquest has been held, the </w:t>
      </w:r>
      <w:proofErr w:type="gramStart"/>
      <w:r w:rsidRPr="00784ACB">
        <w:rPr>
          <w:rFonts w:ascii="Arial" w:hAnsi="Arial" w:cs="Arial"/>
          <w:sz w:val="22"/>
          <w:szCs w:val="22"/>
        </w:rPr>
        <w:t>Coroner’s</w:t>
      </w:r>
      <w:proofErr w:type="gramEnd"/>
      <w:r w:rsidRPr="00784ACB">
        <w:rPr>
          <w:rFonts w:ascii="Arial" w:hAnsi="Arial" w:cs="Arial"/>
          <w:sz w:val="22"/>
          <w:szCs w:val="22"/>
        </w:rPr>
        <w:t xml:space="preserve"> certificate of the death of the person to be interred, is produced when the notice of interment is sent to the Parish Clerk. </w:t>
      </w:r>
    </w:p>
    <w:p w14:paraId="1CA92A13" w14:textId="52CAD1BF" w:rsidR="00895A04" w:rsidRPr="00784ACB" w:rsidRDefault="00895A04" w:rsidP="00895A04">
      <w:pPr>
        <w:pStyle w:val="NormalWeb"/>
        <w:rPr>
          <w:rFonts w:ascii="Arial" w:hAnsi="Arial" w:cs="Arial"/>
          <w:sz w:val="22"/>
          <w:szCs w:val="22"/>
        </w:rPr>
      </w:pPr>
      <w:r w:rsidRPr="00784ACB">
        <w:rPr>
          <w:rFonts w:ascii="Arial" w:hAnsi="Arial" w:cs="Arial"/>
          <w:sz w:val="22"/>
          <w:szCs w:val="22"/>
        </w:rPr>
        <w:t>I</w:t>
      </w:r>
      <w:r w:rsidR="002E77DD" w:rsidRPr="00784ACB">
        <w:rPr>
          <w:rFonts w:ascii="Arial" w:hAnsi="Arial" w:cs="Arial"/>
          <w:sz w:val="22"/>
          <w:szCs w:val="22"/>
        </w:rPr>
        <w:t xml:space="preserve">n cases of still born children, </w:t>
      </w:r>
      <w:r w:rsidRPr="00784ACB">
        <w:rPr>
          <w:rFonts w:ascii="Arial" w:hAnsi="Arial" w:cs="Arial"/>
          <w:sz w:val="22"/>
          <w:szCs w:val="22"/>
        </w:rPr>
        <w:t xml:space="preserve">a certificate or order will be required in accordance with the Births and Deaths Registration Act; and in the case of cremated remains, a Certificate of Cremation must be produced. </w:t>
      </w:r>
    </w:p>
    <w:p w14:paraId="20BFDCEB" w14:textId="77777777" w:rsidR="00895A04" w:rsidRPr="00784ACB" w:rsidRDefault="00895A04" w:rsidP="00895A04">
      <w:pPr>
        <w:pStyle w:val="NormalWeb"/>
        <w:rPr>
          <w:rFonts w:ascii="Arial" w:hAnsi="Arial" w:cs="Arial"/>
          <w:b/>
          <w:sz w:val="22"/>
          <w:szCs w:val="22"/>
        </w:rPr>
      </w:pPr>
      <w:r w:rsidRPr="00784ACB">
        <w:rPr>
          <w:rFonts w:ascii="Arial" w:hAnsi="Arial" w:cs="Arial"/>
          <w:b/>
          <w:sz w:val="22"/>
          <w:szCs w:val="22"/>
        </w:rPr>
        <w:t xml:space="preserve">4. Hours of interment. </w:t>
      </w:r>
    </w:p>
    <w:p w14:paraId="7B8AD7D1" w14:textId="264774A5" w:rsidR="00895A04" w:rsidRPr="00784ACB" w:rsidRDefault="00895A04" w:rsidP="00895A04">
      <w:pPr>
        <w:pStyle w:val="NormalWeb"/>
        <w:rPr>
          <w:rFonts w:ascii="Arial" w:hAnsi="Arial" w:cs="Arial"/>
          <w:sz w:val="22"/>
          <w:szCs w:val="22"/>
        </w:rPr>
      </w:pPr>
      <w:r w:rsidRPr="00784ACB">
        <w:rPr>
          <w:rFonts w:ascii="Arial" w:hAnsi="Arial" w:cs="Arial"/>
          <w:sz w:val="22"/>
          <w:szCs w:val="22"/>
        </w:rPr>
        <w:t>No burial or interment of ashes will be allowed to take place before 10.00</w:t>
      </w:r>
      <w:r w:rsidR="002E77DD" w:rsidRPr="00784ACB">
        <w:rPr>
          <w:rFonts w:ascii="Arial" w:hAnsi="Arial" w:cs="Arial"/>
          <w:sz w:val="22"/>
          <w:szCs w:val="22"/>
        </w:rPr>
        <w:t xml:space="preserve"> </w:t>
      </w:r>
      <w:r w:rsidR="00784ACB">
        <w:rPr>
          <w:rFonts w:ascii="Arial" w:hAnsi="Arial" w:cs="Arial"/>
          <w:sz w:val="22"/>
          <w:szCs w:val="22"/>
        </w:rPr>
        <w:t xml:space="preserve">am, nor after 4.00pm </w:t>
      </w:r>
      <w:r w:rsidRPr="00784ACB">
        <w:rPr>
          <w:rFonts w:ascii="Arial" w:hAnsi="Arial" w:cs="Arial"/>
          <w:sz w:val="22"/>
          <w:szCs w:val="22"/>
        </w:rPr>
        <w:t xml:space="preserve">without special permission. </w:t>
      </w:r>
    </w:p>
    <w:p w14:paraId="37FD088E" w14:textId="12ADC86A" w:rsidR="002E77DD" w:rsidRPr="00784ACB" w:rsidRDefault="00895A04" w:rsidP="00895A04">
      <w:pPr>
        <w:pStyle w:val="NormalWeb"/>
        <w:rPr>
          <w:rFonts w:ascii="Arial" w:hAnsi="Arial" w:cs="Arial"/>
          <w:sz w:val="22"/>
          <w:szCs w:val="22"/>
        </w:rPr>
      </w:pPr>
      <w:r w:rsidRPr="00784ACB">
        <w:rPr>
          <w:rFonts w:ascii="Arial" w:hAnsi="Arial" w:cs="Arial"/>
          <w:sz w:val="22"/>
          <w:szCs w:val="22"/>
        </w:rPr>
        <w:t xml:space="preserve">No interments on Sunday, </w:t>
      </w:r>
      <w:r w:rsidR="002E77DD" w:rsidRPr="00784ACB">
        <w:rPr>
          <w:rFonts w:ascii="Arial" w:hAnsi="Arial" w:cs="Arial"/>
          <w:sz w:val="22"/>
          <w:szCs w:val="22"/>
        </w:rPr>
        <w:t>or English Bank Holiday’s</w:t>
      </w:r>
      <w:r w:rsidRPr="00784ACB">
        <w:rPr>
          <w:rFonts w:ascii="Arial" w:hAnsi="Arial" w:cs="Arial"/>
          <w:sz w:val="22"/>
          <w:szCs w:val="22"/>
        </w:rPr>
        <w:t>, except under special circumstances</w:t>
      </w:r>
      <w:r w:rsidR="002E77DD" w:rsidRPr="00784ACB">
        <w:rPr>
          <w:rFonts w:ascii="Arial" w:hAnsi="Arial" w:cs="Arial"/>
          <w:sz w:val="22"/>
          <w:szCs w:val="22"/>
        </w:rPr>
        <w:t xml:space="preserve"> as agreed by the Parish Council</w:t>
      </w:r>
      <w:r w:rsidRPr="00784ACB">
        <w:rPr>
          <w:rFonts w:ascii="Arial" w:hAnsi="Arial" w:cs="Arial"/>
          <w:sz w:val="22"/>
          <w:szCs w:val="22"/>
        </w:rPr>
        <w:t xml:space="preserve">. </w:t>
      </w:r>
    </w:p>
    <w:p w14:paraId="188672D3" w14:textId="013DF340" w:rsidR="00895A04" w:rsidRPr="00784ACB" w:rsidRDefault="00895A04" w:rsidP="00895A04">
      <w:pPr>
        <w:pStyle w:val="NormalWeb"/>
        <w:rPr>
          <w:rFonts w:ascii="Arial" w:hAnsi="Arial" w:cs="Arial"/>
          <w:b/>
          <w:sz w:val="22"/>
          <w:szCs w:val="22"/>
        </w:rPr>
      </w:pPr>
      <w:r w:rsidRPr="00784ACB">
        <w:rPr>
          <w:rFonts w:ascii="Arial" w:hAnsi="Arial" w:cs="Arial"/>
          <w:b/>
          <w:sz w:val="22"/>
          <w:szCs w:val="22"/>
        </w:rPr>
        <w:t xml:space="preserve">5. Burial of persons suffering from an epidemic disease. </w:t>
      </w:r>
    </w:p>
    <w:p w14:paraId="5032A96B" w14:textId="79896280" w:rsidR="00197DB0" w:rsidRPr="00784ACB" w:rsidRDefault="002E77DD" w:rsidP="00895A04">
      <w:pPr>
        <w:pStyle w:val="NormalWeb"/>
        <w:rPr>
          <w:rFonts w:ascii="Arial" w:hAnsi="Arial" w:cs="Arial"/>
          <w:sz w:val="22"/>
          <w:szCs w:val="22"/>
        </w:rPr>
      </w:pPr>
      <w:r w:rsidRPr="00784ACB">
        <w:rPr>
          <w:rFonts w:ascii="Arial" w:hAnsi="Arial" w:cs="Arial"/>
          <w:sz w:val="22"/>
          <w:szCs w:val="22"/>
        </w:rPr>
        <w:t xml:space="preserve">No body </w:t>
      </w:r>
      <w:r w:rsidR="00895A04" w:rsidRPr="00784ACB">
        <w:rPr>
          <w:rFonts w:ascii="Arial" w:hAnsi="Arial" w:cs="Arial"/>
          <w:sz w:val="22"/>
          <w:szCs w:val="22"/>
        </w:rPr>
        <w:t xml:space="preserve">of any person dying of smallpox or other unusual epidemic diseases, </w:t>
      </w:r>
      <w:r w:rsidR="00197DB0" w:rsidRPr="00784ACB">
        <w:rPr>
          <w:rFonts w:ascii="Arial" w:hAnsi="Arial" w:cs="Arial"/>
          <w:sz w:val="22"/>
          <w:szCs w:val="22"/>
        </w:rPr>
        <w:t xml:space="preserve">as </w:t>
      </w:r>
      <w:r w:rsidR="00895A04" w:rsidRPr="00784ACB">
        <w:rPr>
          <w:rFonts w:ascii="Arial" w:hAnsi="Arial" w:cs="Arial"/>
          <w:sz w:val="22"/>
          <w:szCs w:val="22"/>
        </w:rPr>
        <w:t>to be certified in each case by the Consultant in Communicable Disease Control for Leicesters</w:t>
      </w:r>
      <w:r w:rsidR="00197DB0" w:rsidRPr="00784ACB">
        <w:rPr>
          <w:rFonts w:ascii="Arial" w:hAnsi="Arial" w:cs="Arial"/>
          <w:sz w:val="22"/>
          <w:szCs w:val="22"/>
        </w:rPr>
        <w:t xml:space="preserve">hire Health Authority, shall </w:t>
      </w:r>
      <w:r w:rsidR="00895A04" w:rsidRPr="00784ACB">
        <w:rPr>
          <w:rFonts w:ascii="Arial" w:hAnsi="Arial" w:cs="Arial"/>
          <w:sz w:val="22"/>
          <w:szCs w:val="22"/>
        </w:rPr>
        <w:t xml:space="preserve">be taken into the Church but shall be conveyed at once to the grave for interment, and during the ceremony attending, and the progress of </w:t>
      </w:r>
      <w:r w:rsidRPr="00784ACB">
        <w:rPr>
          <w:rFonts w:ascii="Arial" w:hAnsi="Arial" w:cs="Arial"/>
          <w:sz w:val="22"/>
          <w:szCs w:val="22"/>
        </w:rPr>
        <w:t>the interment of any such body</w:t>
      </w:r>
      <w:r w:rsidR="00895A04" w:rsidRPr="00784ACB">
        <w:rPr>
          <w:rFonts w:ascii="Arial" w:hAnsi="Arial" w:cs="Arial"/>
          <w:sz w:val="22"/>
          <w:szCs w:val="22"/>
        </w:rPr>
        <w:t xml:space="preserve">, a member of the Parish Council shall close the gates of the Burial ground and exclude the public therefrom. All such interments shall take place no later than 9.00am. </w:t>
      </w:r>
    </w:p>
    <w:p w14:paraId="237AE859" w14:textId="77777777" w:rsidR="00895A04" w:rsidRPr="00784ACB" w:rsidRDefault="00895A04" w:rsidP="00895A04">
      <w:pPr>
        <w:pStyle w:val="NormalWeb"/>
        <w:rPr>
          <w:rFonts w:ascii="Arial" w:hAnsi="Arial" w:cs="Arial"/>
          <w:b/>
          <w:sz w:val="22"/>
          <w:szCs w:val="22"/>
        </w:rPr>
      </w:pPr>
      <w:r w:rsidRPr="00784ACB">
        <w:rPr>
          <w:rFonts w:ascii="Arial" w:hAnsi="Arial" w:cs="Arial"/>
          <w:b/>
          <w:sz w:val="22"/>
          <w:szCs w:val="22"/>
        </w:rPr>
        <w:t xml:space="preserve">6. Fees and other charges. </w:t>
      </w:r>
    </w:p>
    <w:p w14:paraId="3D305EB2" w14:textId="77777777" w:rsidR="00895A04" w:rsidRPr="00784ACB" w:rsidRDefault="00895A04" w:rsidP="00895A04">
      <w:pPr>
        <w:pStyle w:val="NormalWeb"/>
        <w:rPr>
          <w:rFonts w:ascii="Arial" w:hAnsi="Arial" w:cs="Arial"/>
          <w:sz w:val="22"/>
          <w:szCs w:val="22"/>
        </w:rPr>
      </w:pPr>
      <w:r w:rsidRPr="00784ACB">
        <w:rPr>
          <w:rFonts w:ascii="Arial" w:hAnsi="Arial" w:cs="Arial"/>
          <w:sz w:val="22"/>
          <w:szCs w:val="22"/>
        </w:rPr>
        <w:t xml:space="preserve">All fees and other charges, which shall be in accordance with the table of fees, are to be paid to Greetham Parish Council, via the Clerk, on giving notice of interment or the work in respect of which they are payable. </w:t>
      </w:r>
    </w:p>
    <w:p w14:paraId="03ADADA2" w14:textId="77777777" w:rsidR="00895A04" w:rsidRPr="00683FE3" w:rsidRDefault="00895A04" w:rsidP="00895A04">
      <w:pPr>
        <w:pStyle w:val="NormalWeb"/>
        <w:rPr>
          <w:rFonts w:ascii="Arial" w:hAnsi="Arial" w:cs="Arial"/>
          <w:b/>
          <w:sz w:val="22"/>
          <w:szCs w:val="22"/>
        </w:rPr>
      </w:pPr>
      <w:r w:rsidRPr="00784ACB">
        <w:rPr>
          <w:rFonts w:ascii="Arial" w:hAnsi="Arial" w:cs="Arial"/>
          <w:b/>
          <w:sz w:val="22"/>
          <w:szCs w:val="22"/>
        </w:rPr>
        <w:t xml:space="preserve">7. Advance purchase of grave </w:t>
      </w:r>
      <w:r w:rsidRPr="00683FE3">
        <w:rPr>
          <w:rFonts w:ascii="Arial" w:hAnsi="Arial" w:cs="Arial"/>
          <w:b/>
          <w:sz w:val="22"/>
          <w:szCs w:val="22"/>
        </w:rPr>
        <w:t xml:space="preserve">spaces. </w:t>
      </w:r>
    </w:p>
    <w:p w14:paraId="38EAC099" w14:textId="0E6A7A7D" w:rsidR="00895A04" w:rsidRPr="00683FE3" w:rsidRDefault="00784ACB" w:rsidP="00895A04">
      <w:pPr>
        <w:pStyle w:val="NormalWeb"/>
        <w:rPr>
          <w:rFonts w:ascii="Arial" w:hAnsi="Arial" w:cs="Arial"/>
          <w:sz w:val="22"/>
          <w:szCs w:val="22"/>
        </w:rPr>
      </w:pPr>
      <w:r w:rsidRPr="00683FE3">
        <w:rPr>
          <w:rFonts w:ascii="Arial" w:hAnsi="Arial" w:cs="Arial"/>
          <w:sz w:val="22"/>
          <w:szCs w:val="22"/>
        </w:rPr>
        <w:lastRenderedPageBreak/>
        <w:t xml:space="preserve">Persons who desire a single </w:t>
      </w:r>
      <w:r w:rsidR="00197DB0" w:rsidRPr="00683FE3">
        <w:rPr>
          <w:rFonts w:ascii="Arial" w:hAnsi="Arial" w:cs="Arial"/>
          <w:sz w:val="22"/>
          <w:szCs w:val="22"/>
        </w:rPr>
        <w:t xml:space="preserve">or </w:t>
      </w:r>
      <w:r w:rsidR="00895A04" w:rsidRPr="00683FE3">
        <w:rPr>
          <w:rFonts w:ascii="Arial" w:hAnsi="Arial" w:cs="Arial"/>
          <w:sz w:val="22"/>
          <w:szCs w:val="22"/>
        </w:rPr>
        <w:t>double</w:t>
      </w:r>
      <w:r w:rsidR="00197DB0" w:rsidRPr="00683FE3">
        <w:rPr>
          <w:rFonts w:ascii="Arial" w:hAnsi="Arial" w:cs="Arial"/>
          <w:sz w:val="22"/>
          <w:szCs w:val="22"/>
        </w:rPr>
        <w:t xml:space="preserve"> depth</w:t>
      </w:r>
      <w:r w:rsidR="00AF3E9A" w:rsidRPr="00683FE3">
        <w:rPr>
          <w:rFonts w:ascii="Arial" w:hAnsi="Arial" w:cs="Arial"/>
          <w:sz w:val="22"/>
          <w:szCs w:val="22"/>
        </w:rPr>
        <w:t xml:space="preserve"> burial</w:t>
      </w:r>
      <w:r w:rsidR="00197DB0" w:rsidRPr="00683FE3">
        <w:rPr>
          <w:rFonts w:ascii="Arial" w:hAnsi="Arial" w:cs="Arial"/>
          <w:sz w:val="22"/>
          <w:szCs w:val="22"/>
        </w:rPr>
        <w:t xml:space="preserve"> </w:t>
      </w:r>
      <w:r w:rsidR="00895A04" w:rsidRPr="00683FE3">
        <w:rPr>
          <w:rFonts w:ascii="Arial" w:hAnsi="Arial" w:cs="Arial"/>
          <w:sz w:val="22"/>
          <w:szCs w:val="22"/>
        </w:rPr>
        <w:t>plot as a family bur</w:t>
      </w:r>
      <w:r w:rsidRPr="00683FE3">
        <w:rPr>
          <w:rFonts w:ascii="Arial" w:hAnsi="Arial" w:cs="Arial"/>
          <w:sz w:val="22"/>
          <w:szCs w:val="22"/>
        </w:rPr>
        <w:t>ial place may</w:t>
      </w:r>
      <w:r w:rsidR="00197DB0" w:rsidRPr="00683FE3">
        <w:rPr>
          <w:rFonts w:ascii="Arial" w:hAnsi="Arial" w:cs="Arial"/>
          <w:sz w:val="22"/>
          <w:szCs w:val="22"/>
        </w:rPr>
        <w:t xml:space="preserve"> </w:t>
      </w:r>
      <w:r w:rsidR="00895A04" w:rsidRPr="00683FE3">
        <w:rPr>
          <w:rFonts w:ascii="Arial" w:hAnsi="Arial" w:cs="Arial"/>
          <w:sz w:val="22"/>
          <w:szCs w:val="22"/>
        </w:rPr>
        <w:t xml:space="preserve">purchase grave spaces in advance. </w:t>
      </w:r>
      <w:r w:rsidR="00AF3E9A" w:rsidRPr="00683FE3">
        <w:rPr>
          <w:rFonts w:ascii="Arial" w:hAnsi="Arial" w:cs="Arial"/>
          <w:sz w:val="22"/>
          <w:szCs w:val="22"/>
        </w:rPr>
        <w:t>This also applies to plots reserved for the interment of ashes.</w:t>
      </w:r>
    </w:p>
    <w:p w14:paraId="20EB6F85"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8. Selection of plots. </w:t>
      </w:r>
    </w:p>
    <w:p w14:paraId="0322152A" w14:textId="3718B853" w:rsidR="00895A04" w:rsidRPr="00683FE3" w:rsidRDefault="00197DB0" w:rsidP="00895A04">
      <w:pPr>
        <w:pStyle w:val="NormalWeb"/>
        <w:rPr>
          <w:rFonts w:ascii="Arial" w:hAnsi="Arial" w:cs="Arial"/>
          <w:sz w:val="22"/>
          <w:szCs w:val="22"/>
        </w:rPr>
      </w:pPr>
      <w:r w:rsidRPr="00683FE3">
        <w:rPr>
          <w:rFonts w:ascii="Arial" w:hAnsi="Arial" w:cs="Arial"/>
          <w:sz w:val="22"/>
          <w:szCs w:val="22"/>
        </w:rPr>
        <w:t xml:space="preserve">A plot will be provided by the </w:t>
      </w:r>
      <w:r w:rsidR="00895A04" w:rsidRPr="00683FE3">
        <w:rPr>
          <w:rFonts w:ascii="Arial" w:hAnsi="Arial" w:cs="Arial"/>
          <w:sz w:val="22"/>
          <w:szCs w:val="22"/>
        </w:rPr>
        <w:t xml:space="preserve">Clerk to Greetham Parish Council, the wishes of the applicant will </w:t>
      </w:r>
      <w:r w:rsidRPr="00683FE3">
        <w:rPr>
          <w:rFonts w:ascii="Arial" w:hAnsi="Arial" w:cs="Arial"/>
          <w:sz w:val="22"/>
          <w:szCs w:val="22"/>
        </w:rPr>
        <w:t>be taken into account as far as is practicable.  The decision of the Clerk is final.</w:t>
      </w:r>
      <w:r w:rsidR="00895A04" w:rsidRPr="00683FE3">
        <w:rPr>
          <w:rFonts w:ascii="Arial" w:hAnsi="Arial" w:cs="Arial"/>
          <w:sz w:val="22"/>
          <w:szCs w:val="22"/>
        </w:rPr>
        <w:t xml:space="preserve"> </w:t>
      </w:r>
    </w:p>
    <w:p w14:paraId="4D92A98C" w14:textId="2605AA13"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9. More </w:t>
      </w:r>
      <w:r w:rsidR="00B66CF4" w:rsidRPr="00683FE3">
        <w:rPr>
          <w:rFonts w:ascii="Arial" w:hAnsi="Arial" w:cs="Arial"/>
          <w:b/>
          <w:sz w:val="22"/>
          <w:szCs w:val="22"/>
        </w:rPr>
        <w:t>than</w:t>
      </w:r>
      <w:r w:rsidRPr="00683FE3">
        <w:rPr>
          <w:rFonts w:ascii="Arial" w:hAnsi="Arial" w:cs="Arial"/>
          <w:b/>
          <w:sz w:val="22"/>
          <w:szCs w:val="22"/>
        </w:rPr>
        <w:t xml:space="preserve"> one body in a grave. </w:t>
      </w:r>
    </w:p>
    <w:p w14:paraId="0E7F5008" w14:textId="25E9B5CC" w:rsidR="00895A04" w:rsidRPr="00683FE3" w:rsidRDefault="00895A04" w:rsidP="00895A04">
      <w:pPr>
        <w:pStyle w:val="NormalWeb"/>
        <w:rPr>
          <w:rFonts w:ascii="Arial" w:hAnsi="Arial" w:cs="Arial"/>
          <w:sz w:val="22"/>
          <w:szCs w:val="22"/>
        </w:rPr>
      </w:pPr>
      <w:r w:rsidRPr="00683FE3">
        <w:rPr>
          <w:rFonts w:ascii="Arial" w:hAnsi="Arial" w:cs="Arial"/>
          <w:sz w:val="22"/>
          <w:szCs w:val="22"/>
        </w:rPr>
        <w:t>No body shall be buried in a grave unless the coffin is effectively separate from any coffin interred in the grave on a separate occasion by means of a layer of earth not less than six inches thick and there is three feet of earth between the top of the upper coffin and t</w:t>
      </w:r>
      <w:r w:rsidR="00197DB0" w:rsidRPr="00683FE3">
        <w:rPr>
          <w:rFonts w:ascii="Arial" w:hAnsi="Arial" w:cs="Arial"/>
          <w:sz w:val="22"/>
          <w:szCs w:val="22"/>
        </w:rPr>
        <w:t>he ordinary level of the earth or whatever is legal at the time of burial.</w:t>
      </w:r>
    </w:p>
    <w:p w14:paraId="11F02948" w14:textId="63E1424C" w:rsidR="00AF3E9A" w:rsidRPr="00683FE3" w:rsidRDefault="00AF3E9A" w:rsidP="00895A04">
      <w:pPr>
        <w:pStyle w:val="NormalWeb"/>
        <w:rPr>
          <w:rFonts w:ascii="Arial" w:hAnsi="Arial" w:cs="Arial"/>
          <w:sz w:val="22"/>
          <w:szCs w:val="22"/>
        </w:rPr>
      </w:pPr>
      <w:r w:rsidRPr="00683FE3">
        <w:rPr>
          <w:rFonts w:ascii="Arial" w:hAnsi="Arial" w:cs="Arial"/>
          <w:sz w:val="22"/>
          <w:szCs w:val="22"/>
        </w:rPr>
        <w:t>Up to two persons’ ashes can be interred in one plot.</w:t>
      </w:r>
    </w:p>
    <w:p w14:paraId="452E0A2A"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10. Re-opening of graves. </w:t>
      </w:r>
    </w:p>
    <w:p w14:paraId="1248BD22" w14:textId="1FB92891" w:rsidR="00895A04" w:rsidRPr="00683FE3" w:rsidRDefault="00895A04" w:rsidP="00895A04">
      <w:pPr>
        <w:pStyle w:val="NormalWeb"/>
        <w:rPr>
          <w:rFonts w:ascii="Arial" w:hAnsi="Arial" w:cs="Arial"/>
          <w:sz w:val="22"/>
          <w:szCs w:val="22"/>
        </w:rPr>
      </w:pPr>
      <w:r w:rsidRPr="00683FE3">
        <w:rPr>
          <w:rFonts w:ascii="Arial" w:hAnsi="Arial" w:cs="Arial"/>
          <w:sz w:val="22"/>
          <w:szCs w:val="22"/>
        </w:rPr>
        <w:t>Where any grave is re-opened for the purpose of another burial, no person shall disturb any human remains interred therein or remove there</w:t>
      </w:r>
      <w:r w:rsidR="00197DB0" w:rsidRPr="00683FE3">
        <w:rPr>
          <w:rFonts w:ascii="Arial" w:hAnsi="Arial" w:cs="Arial"/>
          <w:sz w:val="22"/>
          <w:szCs w:val="22"/>
        </w:rPr>
        <w:t xml:space="preserve"> </w:t>
      </w:r>
      <w:r w:rsidRPr="00683FE3">
        <w:rPr>
          <w:rFonts w:ascii="Arial" w:hAnsi="Arial" w:cs="Arial"/>
          <w:sz w:val="22"/>
          <w:szCs w:val="22"/>
        </w:rPr>
        <w:t xml:space="preserve">from any soil. </w:t>
      </w:r>
    </w:p>
    <w:p w14:paraId="0B8C8CF5"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11. Consent of owner. </w:t>
      </w:r>
    </w:p>
    <w:p w14:paraId="2A08510C" w14:textId="77777777" w:rsidR="00895A04" w:rsidRPr="00683FE3" w:rsidRDefault="00895A04" w:rsidP="00895A04">
      <w:pPr>
        <w:pStyle w:val="NormalWeb"/>
        <w:rPr>
          <w:rFonts w:ascii="Arial" w:hAnsi="Arial" w:cs="Arial"/>
          <w:sz w:val="22"/>
          <w:szCs w:val="22"/>
        </w:rPr>
      </w:pPr>
      <w:r w:rsidRPr="00683FE3">
        <w:rPr>
          <w:rFonts w:ascii="Arial" w:hAnsi="Arial" w:cs="Arial"/>
          <w:sz w:val="22"/>
          <w:szCs w:val="22"/>
        </w:rPr>
        <w:t xml:space="preserve">The consent in writing of the owner, or in the case of their death or incapacity their executor or legal representative, to any interment in a purchased grave must be given to the Clerk of Greetham Parish Council. </w:t>
      </w:r>
    </w:p>
    <w:p w14:paraId="1C19FC1F"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12. Depth of grave. </w:t>
      </w:r>
    </w:p>
    <w:p w14:paraId="2BEA0508" w14:textId="77777777" w:rsidR="00895A04" w:rsidRPr="00683FE3" w:rsidRDefault="00895A04" w:rsidP="00895A04">
      <w:pPr>
        <w:pStyle w:val="NormalWeb"/>
        <w:rPr>
          <w:rFonts w:ascii="Arial" w:hAnsi="Arial" w:cs="Arial"/>
          <w:sz w:val="22"/>
          <w:szCs w:val="22"/>
        </w:rPr>
      </w:pPr>
      <w:r w:rsidRPr="00683FE3">
        <w:rPr>
          <w:rFonts w:ascii="Arial" w:hAnsi="Arial" w:cs="Arial"/>
          <w:sz w:val="22"/>
          <w:szCs w:val="22"/>
        </w:rPr>
        <w:t xml:space="preserve">For persons of sixteen years of age and upwards no grave shall be less than five feet in depth and for those under sixteen years of age not less than four feet in depth from the surface of the ground. </w:t>
      </w:r>
    </w:p>
    <w:p w14:paraId="4BCFE098"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13. Work carried out. </w:t>
      </w:r>
    </w:p>
    <w:p w14:paraId="09D059CE" w14:textId="3DE58447" w:rsidR="00197DB0" w:rsidRPr="00683FE3" w:rsidRDefault="00895A04" w:rsidP="00895A04">
      <w:pPr>
        <w:pStyle w:val="NormalWeb"/>
        <w:rPr>
          <w:rFonts w:ascii="Arial" w:hAnsi="Arial" w:cs="Arial"/>
          <w:sz w:val="22"/>
          <w:szCs w:val="22"/>
        </w:rPr>
      </w:pPr>
      <w:r w:rsidRPr="00683FE3">
        <w:rPr>
          <w:rFonts w:ascii="Arial" w:hAnsi="Arial" w:cs="Arial"/>
          <w:sz w:val="22"/>
          <w:szCs w:val="22"/>
        </w:rPr>
        <w:t xml:space="preserve">Any person carrying out work at the burial ground is responsible for any injury or damage done during the progress of that work. </w:t>
      </w:r>
    </w:p>
    <w:p w14:paraId="5DB462AF"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14. Excavation of graves. </w:t>
      </w:r>
    </w:p>
    <w:p w14:paraId="6C3AB009" w14:textId="3CCF4CDF" w:rsidR="00895A04" w:rsidRPr="00683FE3" w:rsidRDefault="00895A04" w:rsidP="00895A04">
      <w:pPr>
        <w:pStyle w:val="NormalWeb"/>
        <w:rPr>
          <w:rFonts w:ascii="Arial" w:hAnsi="Arial" w:cs="Arial"/>
          <w:sz w:val="22"/>
          <w:szCs w:val="22"/>
        </w:rPr>
      </w:pPr>
      <w:r w:rsidRPr="00683FE3">
        <w:rPr>
          <w:rFonts w:ascii="Arial" w:hAnsi="Arial" w:cs="Arial"/>
          <w:sz w:val="22"/>
          <w:szCs w:val="22"/>
        </w:rPr>
        <w:t>The excavation of all graves will</w:t>
      </w:r>
      <w:r w:rsidR="00197DB0" w:rsidRPr="00683FE3">
        <w:rPr>
          <w:rFonts w:ascii="Arial" w:hAnsi="Arial" w:cs="Arial"/>
          <w:sz w:val="22"/>
          <w:szCs w:val="22"/>
        </w:rPr>
        <w:t xml:space="preserve"> be carried out by the Funeral D</w:t>
      </w:r>
      <w:r w:rsidRPr="00683FE3">
        <w:rPr>
          <w:rFonts w:ascii="Arial" w:hAnsi="Arial" w:cs="Arial"/>
          <w:sz w:val="22"/>
          <w:szCs w:val="22"/>
        </w:rPr>
        <w:t>irectors Contractors and shall take place in accordance with the instr</w:t>
      </w:r>
      <w:r w:rsidR="00784ACB" w:rsidRPr="00683FE3">
        <w:rPr>
          <w:rFonts w:ascii="Arial" w:hAnsi="Arial" w:cs="Arial"/>
          <w:sz w:val="22"/>
          <w:szCs w:val="22"/>
        </w:rPr>
        <w:t>uctions to Funeral Directors. (see document 4</w:t>
      </w:r>
      <w:r w:rsidRPr="00683FE3">
        <w:rPr>
          <w:rFonts w:ascii="Arial" w:hAnsi="Arial" w:cs="Arial"/>
          <w:sz w:val="22"/>
          <w:szCs w:val="22"/>
        </w:rPr>
        <w:t>)</w:t>
      </w:r>
      <w:r w:rsidR="00AF3E9A" w:rsidRPr="00683FE3">
        <w:rPr>
          <w:rFonts w:ascii="Arial" w:hAnsi="Arial" w:cs="Arial"/>
          <w:sz w:val="22"/>
          <w:szCs w:val="22"/>
        </w:rPr>
        <w:t xml:space="preserve"> Alternative arrangements can be made for interment of ashes, with the approval of the Parish Clerk.</w:t>
      </w:r>
    </w:p>
    <w:p w14:paraId="2280341F"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15. Covering of Burials. </w:t>
      </w:r>
    </w:p>
    <w:p w14:paraId="2B5C3DA3" w14:textId="168A0AFC" w:rsidR="00895A04" w:rsidRPr="00683FE3" w:rsidRDefault="00895A04" w:rsidP="00895A04">
      <w:pPr>
        <w:pStyle w:val="NormalWeb"/>
        <w:rPr>
          <w:rFonts w:ascii="Arial" w:hAnsi="Arial" w:cs="Arial"/>
          <w:sz w:val="22"/>
          <w:szCs w:val="22"/>
        </w:rPr>
      </w:pPr>
      <w:r w:rsidRPr="00683FE3">
        <w:rPr>
          <w:rFonts w:ascii="Arial" w:hAnsi="Arial" w:cs="Arial"/>
          <w:sz w:val="22"/>
          <w:szCs w:val="22"/>
        </w:rPr>
        <w:t>Wherever a burial has taken place, the surface of the grave shall be covered with the turf removed from the ground in ac</w:t>
      </w:r>
      <w:r w:rsidR="00197DB0" w:rsidRPr="00683FE3">
        <w:rPr>
          <w:rFonts w:ascii="Arial" w:hAnsi="Arial" w:cs="Arial"/>
          <w:sz w:val="22"/>
          <w:szCs w:val="22"/>
        </w:rPr>
        <w:t xml:space="preserve">cordance with instructions </w:t>
      </w:r>
      <w:r w:rsidRPr="00683FE3">
        <w:rPr>
          <w:rFonts w:ascii="Arial" w:hAnsi="Arial" w:cs="Arial"/>
          <w:sz w:val="22"/>
          <w:szCs w:val="22"/>
        </w:rPr>
        <w:t xml:space="preserve">to the Funeral Directors. </w:t>
      </w:r>
    </w:p>
    <w:p w14:paraId="0CB56EC9"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16. Trees, shrubs and plants. </w:t>
      </w:r>
    </w:p>
    <w:p w14:paraId="2767BCF5" w14:textId="77777777" w:rsidR="00895A04" w:rsidRPr="00683FE3" w:rsidRDefault="00895A04" w:rsidP="00895A04">
      <w:pPr>
        <w:pStyle w:val="NormalWeb"/>
        <w:rPr>
          <w:rFonts w:ascii="Arial" w:hAnsi="Arial" w:cs="Arial"/>
          <w:sz w:val="22"/>
          <w:szCs w:val="22"/>
        </w:rPr>
      </w:pPr>
      <w:r w:rsidRPr="00683FE3">
        <w:rPr>
          <w:rFonts w:ascii="Arial" w:hAnsi="Arial" w:cs="Arial"/>
          <w:sz w:val="22"/>
          <w:szCs w:val="22"/>
        </w:rPr>
        <w:lastRenderedPageBreak/>
        <w:t xml:space="preserve">Any proposal to add trees, shrubs or plants of any kind in designated areas needs the approval of Greetham Parish Council. </w:t>
      </w:r>
    </w:p>
    <w:p w14:paraId="51C8D5B9"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17. Headstones and inscriptions. </w:t>
      </w:r>
    </w:p>
    <w:p w14:paraId="20BC086E" w14:textId="77777777" w:rsidR="00895A04" w:rsidRPr="00683FE3" w:rsidRDefault="00895A04" w:rsidP="00895A04">
      <w:pPr>
        <w:pStyle w:val="NormalWeb"/>
        <w:rPr>
          <w:rFonts w:ascii="Arial" w:hAnsi="Arial" w:cs="Arial"/>
          <w:sz w:val="22"/>
          <w:szCs w:val="22"/>
        </w:rPr>
      </w:pPr>
      <w:r w:rsidRPr="00683FE3">
        <w:rPr>
          <w:rFonts w:ascii="Arial" w:hAnsi="Arial" w:cs="Arial"/>
          <w:sz w:val="22"/>
          <w:szCs w:val="22"/>
        </w:rPr>
        <w:t xml:space="preserve">All memorials of any description and inscriptions are subject to the approval of Greetham Parish Council. </w:t>
      </w:r>
    </w:p>
    <w:p w14:paraId="689C1EDA"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18. Restrictions of headstones. </w:t>
      </w:r>
    </w:p>
    <w:p w14:paraId="4858888E" w14:textId="2EC90322" w:rsidR="00895A04" w:rsidRPr="00683FE3" w:rsidRDefault="00895A04" w:rsidP="00895A04">
      <w:pPr>
        <w:pStyle w:val="NormalWeb"/>
        <w:rPr>
          <w:rFonts w:ascii="Arial" w:hAnsi="Arial" w:cs="Arial"/>
          <w:sz w:val="22"/>
          <w:szCs w:val="22"/>
        </w:rPr>
      </w:pPr>
      <w:r w:rsidRPr="00683FE3">
        <w:rPr>
          <w:rFonts w:ascii="Arial" w:hAnsi="Arial" w:cs="Arial"/>
          <w:sz w:val="22"/>
          <w:szCs w:val="22"/>
        </w:rPr>
        <w:t>A headstone not exceeding</w:t>
      </w:r>
      <w:r w:rsidR="00CE264B">
        <w:rPr>
          <w:rFonts w:ascii="Arial" w:hAnsi="Arial" w:cs="Arial"/>
          <w:sz w:val="22"/>
          <w:szCs w:val="22"/>
        </w:rPr>
        <w:t xml:space="preserve"> 0.91metres </w:t>
      </w:r>
      <w:proofErr w:type="gramStart"/>
      <w:r w:rsidR="00CE264B">
        <w:rPr>
          <w:rFonts w:ascii="Arial" w:hAnsi="Arial" w:cs="Arial"/>
          <w:sz w:val="22"/>
          <w:szCs w:val="22"/>
        </w:rPr>
        <w:t>(</w:t>
      </w:r>
      <w:r w:rsidRPr="00683FE3">
        <w:rPr>
          <w:rFonts w:ascii="Arial" w:hAnsi="Arial" w:cs="Arial"/>
          <w:sz w:val="22"/>
          <w:szCs w:val="22"/>
        </w:rPr>
        <w:t xml:space="preserve"> 36</w:t>
      </w:r>
      <w:proofErr w:type="gramEnd"/>
      <w:r w:rsidRPr="00683FE3">
        <w:rPr>
          <w:rFonts w:ascii="Arial" w:hAnsi="Arial" w:cs="Arial"/>
          <w:sz w:val="22"/>
          <w:szCs w:val="22"/>
        </w:rPr>
        <w:t xml:space="preserve"> </w:t>
      </w:r>
      <w:proofErr w:type="gramStart"/>
      <w:r w:rsidRPr="00683FE3">
        <w:rPr>
          <w:rFonts w:ascii="Arial" w:hAnsi="Arial" w:cs="Arial"/>
          <w:sz w:val="22"/>
          <w:szCs w:val="22"/>
        </w:rPr>
        <w:t xml:space="preserve">inches </w:t>
      </w:r>
      <w:r w:rsidR="00CE264B">
        <w:rPr>
          <w:rFonts w:ascii="Arial" w:hAnsi="Arial" w:cs="Arial"/>
          <w:sz w:val="22"/>
          <w:szCs w:val="22"/>
        </w:rPr>
        <w:t>)</w:t>
      </w:r>
      <w:proofErr w:type="gramEnd"/>
      <w:r w:rsidR="00CE264B">
        <w:rPr>
          <w:rFonts w:ascii="Arial" w:hAnsi="Arial" w:cs="Arial"/>
          <w:sz w:val="22"/>
          <w:szCs w:val="22"/>
        </w:rPr>
        <w:t xml:space="preserve"> </w:t>
      </w:r>
      <w:r w:rsidRPr="00683FE3">
        <w:rPr>
          <w:rFonts w:ascii="Arial" w:hAnsi="Arial" w:cs="Arial"/>
          <w:sz w:val="22"/>
          <w:szCs w:val="22"/>
        </w:rPr>
        <w:t xml:space="preserve">in height, </w:t>
      </w:r>
      <w:r w:rsidR="00197DB0" w:rsidRPr="00683FE3">
        <w:rPr>
          <w:rFonts w:ascii="Arial" w:hAnsi="Arial" w:cs="Arial"/>
          <w:sz w:val="22"/>
          <w:szCs w:val="22"/>
        </w:rPr>
        <w:t xml:space="preserve">and not exceeding the width of the plot, </w:t>
      </w:r>
      <w:r w:rsidRPr="00683FE3">
        <w:rPr>
          <w:rFonts w:ascii="Arial" w:hAnsi="Arial" w:cs="Arial"/>
          <w:sz w:val="22"/>
          <w:szCs w:val="22"/>
        </w:rPr>
        <w:t>incorporating ground anchors are allowed on each grave with the approval of Greetham Parish C</w:t>
      </w:r>
      <w:r w:rsidR="00197DB0" w:rsidRPr="00683FE3">
        <w:rPr>
          <w:rFonts w:ascii="Arial" w:hAnsi="Arial" w:cs="Arial"/>
          <w:sz w:val="22"/>
          <w:szCs w:val="22"/>
        </w:rPr>
        <w:t xml:space="preserve">ouncil. </w:t>
      </w:r>
      <w:r w:rsidR="00CE264B">
        <w:rPr>
          <w:rFonts w:ascii="Arial" w:hAnsi="Arial" w:cs="Arial"/>
          <w:sz w:val="22"/>
          <w:szCs w:val="22"/>
        </w:rPr>
        <w:t xml:space="preserve">For half size ashes plots where the headstones may back onto each other the ideal height would be to match the stone that is already in position, wherever possible. </w:t>
      </w:r>
      <w:r w:rsidR="00197DB0" w:rsidRPr="00683FE3">
        <w:rPr>
          <w:rFonts w:ascii="Arial" w:hAnsi="Arial" w:cs="Arial"/>
          <w:sz w:val="22"/>
          <w:szCs w:val="22"/>
        </w:rPr>
        <w:t xml:space="preserve">Flower containers must </w:t>
      </w:r>
      <w:r w:rsidRPr="00683FE3">
        <w:rPr>
          <w:rFonts w:ascii="Arial" w:hAnsi="Arial" w:cs="Arial"/>
          <w:sz w:val="22"/>
          <w:szCs w:val="22"/>
        </w:rPr>
        <w:t>be contained within the base of the headstone</w:t>
      </w:r>
      <w:r w:rsidR="00CE264B">
        <w:rPr>
          <w:rFonts w:ascii="Arial" w:hAnsi="Arial" w:cs="Arial"/>
          <w:sz w:val="22"/>
          <w:szCs w:val="22"/>
        </w:rPr>
        <w:t xml:space="preserve"> which should be no deeper than 0.30 </w:t>
      </w:r>
      <w:proofErr w:type="spellStart"/>
      <w:r w:rsidR="00CE264B">
        <w:rPr>
          <w:rFonts w:ascii="Arial" w:hAnsi="Arial" w:cs="Arial"/>
          <w:sz w:val="22"/>
          <w:szCs w:val="22"/>
        </w:rPr>
        <w:t>metres</w:t>
      </w:r>
      <w:proofErr w:type="spellEnd"/>
      <w:r w:rsidR="00CE264B">
        <w:rPr>
          <w:rFonts w:ascii="Arial" w:hAnsi="Arial" w:cs="Arial"/>
          <w:sz w:val="22"/>
          <w:szCs w:val="22"/>
        </w:rPr>
        <w:t xml:space="preserve"> (12 inches). The reason for this is that anything deeper would impede grass cutting.</w:t>
      </w:r>
    </w:p>
    <w:p w14:paraId="0F377387" w14:textId="77777777" w:rsidR="00377531" w:rsidRDefault="00895A04" w:rsidP="00377531">
      <w:pPr>
        <w:pStyle w:val="NormalWeb"/>
        <w:rPr>
          <w:rFonts w:ascii="Arial" w:hAnsi="Arial" w:cs="Arial"/>
          <w:sz w:val="22"/>
          <w:szCs w:val="22"/>
        </w:rPr>
      </w:pPr>
      <w:r w:rsidRPr="00683FE3">
        <w:rPr>
          <w:rFonts w:ascii="Arial" w:hAnsi="Arial" w:cs="Arial"/>
          <w:b/>
          <w:sz w:val="22"/>
          <w:szCs w:val="22"/>
        </w:rPr>
        <w:t>19. Containers</w:t>
      </w:r>
      <w:r w:rsidRPr="00683FE3">
        <w:rPr>
          <w:rFonts w:ascii="Arial" w:hAnsi="Arial" w:cs="Arial"/>
          <w:sz w:val="22"/>
          <w:szCs w:val="22"/>
        </w:rPr>
        <w:t>.</w:t>
      </w:r>
    </w:p>
    <w:p w14:paraId="775F79EE" w14:textId="47172162" w:rsidR="00377531" w:rsidRDefault="00895A04" w:rsidP="00377531">
      <w:pPr>
        <w:pStyle w:val="NormalWeb"/>
        <w:rPr>
          <w:rFonts w:ascii="Arial" w:hAnsi="Arial" w:cs="Arial"/>
          <w:sz w:val="22"/>
          <w:szCs w:val="22"/>
        </w:rPr>
      </w:pPr>
      <w:r w:rsidRPr="00683FE3">
        <w:rPr>
          <w:rFonts w:ascii="Arial" w:hAnsi="Arial" w:cs="Arial"/>
          <w:sz w:val="22"/>
          <w:szCs w:val="22"/>
        </w:rPr>
        <w:t>Glass containers will not be allowed on any grave space for Health and Safety reasons.</w:t>
      </w:r>
    </w:p>
    <w:p w14:paraId="30ABE1E8" w14:textId="6BF96B95" w:rsidR="00377531" w:rsidRDefault="00197DB0" w:rsidP="00377531">
      <w:pPr>
        <w:pStyle w:val="NormalWeb"/>
        <w:rPr>
          <w:rFonts w:ascii="Arial" w:hAnsi="Arial" w:cs="Arial"/>
          <w:sz w:val="22"/>
          <w:szCs w:val="22"/>
        </w:rPr>
      </w:pPr>
      <w:r w:rsidRPr="00683FE3">
        <w:rPr>
          <w:rFonts w:ascii="Arial" w:hAnsi="Arial" w:cs="Arial"/>
          <w:b/>
          <w:sz w:val="22"/>
          <w:szCs w:val="22"/>
        </w:rPr>
        <w:t>20. Responsibility for Headstones</w:t>
      </w:r>
      <w:r w:rsidR="00377531">
        <w:rPr>
          <w:rFonts w:ascii="Arial" w:hAnsi="Arial" w:cs="Arial"/>
          <w:sz w:val="22"/>
          <w:szCs w:val="22"/>
        </w:rPr>
        <w:t xml:space="preserve">                                                                                                    </w:t>
      </w:r>
    </w:p>
    <w:p w14:paraId="2B5C34DD" w14:textId="24D5946D" w:rsidR="00895A04" w:rsidRPr="00683FE3" w:rsidRDefault="00895A04" w:rsidP="00377531">
      <w:pPr>
        <w:pStyle w:val="NormalWeb"/>
        <w:rPr>
          <w:rFonts w:ascii="Arial" w:hAnsi="Arial" w:cs="Arial"/>
          <w:sz w:val="22"/>
          <w:szCs w:val="22"/>
        </w:rPr>
      </w:pPr>
      <w:r w:rsidRPr="00683FE3">
        <w:rPr>
          <w:rFonts w:ascii="Arial" w:hAnsi="Arial" w:cs="Arial"/>
          <w:sz w:val="22"/>
          <w:szCs w:val="22"/>
        </w:rPr>
        <w:t>Where a second interment is requested in a double grave upon which a headstone has been</w:t>
      </w:r>
      <w:r w:rsidR="00377531">
        <w:rPr>
          <w:rFonts w:ascii="Arial" w:hAnsi="Arial" w:cs="Arial"/>
          <w:sz w:val="22"/>
          <w:szCs w:val="22"/>
        </w:rPr>
        <w:t xml:space="preserve"> </w:t>
      </w:r>
      <w:r w:rsidRPr="00683FE3">
        <w:rPr>
          <w:rFonts w:ascii="Arial" w:hAnsi="Arial" w:cs="Arial"/>
          <w:sz w:val="22"/>
          <w:szCs w:val="22"/>
        </w:rPr>
        <w:t xml:space="preserve">erected it is the responsibility of the person ordering the new interment to arrange for a contractor to remove the headstone prior to interment. The Parish Council will inspect headstones in keeping with current Health and Safety legislation and reserve the right to make safe any headstone deemed to be in a dangerous state. </w:t>
      </w:r>
    </w:p>
    <w:p w14:paraId="0B64CAAB"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21. Headstone maintenance. </w:t>
      </w:r>
    </w:p>
    <w:p w14:paraId="34BFC76E" w14:textId="77777777" w:rsidR="00895A04" w:rsidRPr="00683FE3" w:rsidRDefault="00895A04" w:rsidP="00895A04">
      <w:pPr>
        <w:pStyle w:val="NormalWeb"/>
        <w:rPr>
          <w:rFonts w:ascii="Arial" w:hAnsi="Arial" w:cs="Arial"/>
          <w:sz w:val="22"/>
          <w:szCs w:val="22"/>
        </w:rPr>
      </w:pPr>
      <w:r w:rsidRPr="00683FE3">
        <w:rPr>
          <w:rFonts w:ascii="Arial" w:hAnsi="Arial" w:cs="Arial"/>
          <w:sz w:val="22"/>
          <w:szCs w:val="22"/>
        </w:rPr>
        <w:t xml:space="preserve">Headstones are to be kept in good repair by the family of the deceased, and if not repaired after due notice, may be removed by order of Greetham Parish Council. </w:t>
      </w:r>
    </w:p>
    <w:p w14:paraId="3C52A17A"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22. Damage to headstones. </w:t>
      </w:r>
    </w:p>
    <w:p w14:paraId="279EB141" w14:textId="77777777" w:rsidR="00784ACB" w:rsidRPr="00683FE3" w:rsidRDefault="00895A04" w:rsidP="00895A04">
      <w:pPr>
        <w:pStyle w:val="NormalWeb"/>
        <w:rPr>
          <w:rFonts w:ascii="Arial" w:hAnsi="Arial" w:cs="Arial"/>
          <w:sz w:val="22"/>
          <w:szCs w:val="22"/>
        </w:rPr>
      </w:pPr>
      <w:r w:rsidRPr="00683FE3">
        <w:rPr>
          <w:rFonts w:ascii="Arial" w:hAnsi="Arial" w:cs="Arial"/>
          <w:sz w:val="22"/>
          <w:szCs w:val="22"/>
        </w:rPr>
        <w:t xml:space="preserve">Greetham Parish Council are not responsible for the care of headstones, or for any damage done to them. </w:t>
      </w:r>
    </w:p>
    <w:p w14:paraId="58D8E7F1" w14:textId="77777777" w:rsidR="00784ACB" w:rsidRPr="00683FE3" w:rsidRDefault="00895A04" w:rsidP="00784ACB">
      <w:pPr>
        <w:rPr>
          <w:rFonts w:ascii="Arial" w:hAnsi="Arial" w:cs="Arial"/>
          <w:sz w:val="22"/>
          <w:szCs w:val="22"/>
        </w:rPr>
      </w:pPr>
      <w:r w:rsidRPr="00683FE3">
        <w:rPr>
          <w:rFonts w:ascii="Arial" w:hAnsi="Arial" w:cs="Arial"/>
          <w:b/>
          <w:sz w:val="22"/>
          <w:szCs w:val="22"/>
        </w:rPr>
        <w:t>23. Third party claim.</w:t>
      </w:r>
      <w:r w:rsidR="00784ACB" w:rsidRPr="00683FE3">
        <w:rPr>
          <w:rFonts w:ascii="Arial" w:hAnsi="Arial" w:cs="Arial"/>
          <w:sz w:val="22"/>
          <w:szCs w:val="22"/>
        </w:rPr>
        <w:t xml:space="preserve"> </w:t>
      </w:r>
      <w:r w:rsidRPr="00683FE3">
        <w:rPr>
          <w:rFonts w:ascii="Arial" w:hAnsi="Arial" w:cs="Arial"/>
          <w:sz w:val="22"/>
          <w:szCs w:val="22"/>
        </w:rPr>
        <w:br/>
      </w:r>
    </w:p>
    <w:p w14:paraId="10A46E6E" w14:textId="36CFB17D" w:rsidR="00784ACB" w:rsidRPr="00683FE3" w:rsidRDefault="00895A04" w:rsidP="00784ACB">
      <w:pPr>
        <w:rPr>
          <w:rFonts w:ascii="Arial" w:hAnsi="Arial" w:cs="Arial"/>
          <w:sz w:val="22"/>
          <w:szCs w:val="22"/>
        </w:rPr>
      </w:pPr>
      <w:r w:rsidRPr="00683FE3">
        <w:rPr>
          <w:rFonts w:ascii="Arial" w:hAnsi="Arial" w:cs="Arial"/>
          <w:sz w:val="22"/>
          <w:szCs w:val="22"/>
        </w:rPr>
        <w:t xml:space="preserve">Greetham Parish Council accepts no responsibility for any </w:t>
      </w:r>
      <w:proofErr w:type="gramStart"/>
      <w:r w:rsidRPr="00683FE3">
        <w:rPr>
          <w:rFonts w:ascii="Arial" w:hAnsi="Arial" w:cs="Arial"/>
          <w:sz w:val="22"/>
          <w:szCs w:val="22"/>
        </w:rPr>
        <w:t>third party</w:t>
      </w:r>
      <w:proofErr w:type="gramEnd"/>
      <w:r w:rsidRPr="00683FE3">
        <w:rPr>
          <w:rFonts w:ascii="Arial" w:hAnsi="Arial" w:cs="Arial"/>
          <w:sz w:val="22"/>
          <w:szCs w:val="22"/>
        </w:rPr>
        <w:t xml:space="preserve"> claim.</w:t>
      </w:r>
    </w:p>
    <w:p w14:paraId="74E15F0D" w14:textId="77777777" w:rsidR="00784ACB" w:rsidRPr="00683FE3" w:rsidRDefault="00895A04" w:rsidP="00784ACB">
      <w:pPr>
        <w:rPr>
          <w:rFonts w:ascii="Arial" w:hAnsi="Arial" w:cs="Arial"/>
          <w:sz w:val="22"/>
          <w:szCs w:val="22"/>
        </w:rPr>
      </w:pPr>
      <w:r w:rsidRPr="00683FE3">
        <w:rPr>
          <w:rFonts w:ascii="Arial" w:hAnsi="Arial" w:cs="Arial"/>
          <w:sz w:val="22"/>
          <w:szCs w:val="22"/>
        </w:rPr>
        <w:br/>
      </w:r>
      <w:r w:rsidRPr="00683FE3">
        <w:rPr>
          <w:rFonts w:ascii="Arial" w:hAnsi="Arial" w:cs="Arial"/>
          <w:b/>
          <w:sz w:val="22"/>
          <w:szCs w:val="22"/>
        </w:rPr>
        <w:t>24. Register.</w:t>
      </w:r>
      <w:r w:rsidRPr="00683FE3">
        <w:rPr>
          <w:rFonts w:ascii="Arial" w:hAnsi="Arial" w:cs="Arial"/>
          <w:sz w:val="22"/>
          <w:szCs w:val="22"/>
        </w:rPr>
        <w:br/>
      </w:r>
    </w:p>
    <w:p w14:paraId="5C42B54E" w14:textId="5D687907" w:rsidR="00AF3E9A" w:rsidRPr="00377531" w:rsidRDefault="00895A04" w:rsidP="00377531">
      <w:pPr>
        <w:rPr>
          <w:rFonts w:ascii="Arial" w:hAnsi="Arial" w:cs="Arial"/>
          <w:sz w:val="22"/>
          <w:szCs w:val="22"/>
        </w:rPr>
      </w:pPr>
      <w:r w:rsidRPr="00683FE3">
        <w:rPr>
          <w:rFonts w:ascii="Arial" w:hAnsi="Arial" w:cs="Arial"/>
          <w:sz w:val="22"/>
          <w:szCs w:val="22"/>
        </w:rPr>
        <w:t xml:space="preserve">A Register of Burials in the Burial Ground will be kept by the Clerk to Greetham Parish Council. </w:t>
      </w:r>
    </w:p>
    <w:p w14:paraId="46490BD2" w14:textId="52A9EF00" w:rsidR="00197DB0"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25. </w:t>
      </w:r>
      <w:r w:rsidR="00AF3E9A" w:rsidRPr="00683FE3">
        <w:rPr>
          <w:rFonts w:ascii="Arial" w:hAnsi="Arial" w:cs="Arial"/>
          <w:b/>
          <w:sz w:val="22"/>
          <w:szCs w:val="22"/>
        </w:rPr>
        <w:t>Invoices</w:t>
      </w:r>
    </w:p>
    <w:p w14:paraId="1F070F84" w14:textId="77777777" w:rsidR="00377531" w:rsidRDefault="00AF3E9A" w:rsidP="00784ACB">
      <w:pPr>
        <w:pStyle w:val="NormalWeb"/>
        <w:rPr>
          <w:rFonts w:ascii="Arial" w:hAnsi="Arial" w:cs="Arial"/>
          <w:sz w:val="22"/>
          <w:szCs w:val="22"/>
        </w:rPr>
      </w:pPr>
      <w:r w:rsidRPr="00683FE3">
        <w:rPr>
          <w:rFonts w:ascii="Arial" w:hAnsi="Arial" w:cs="Arial"/>
          <w:bCs/>
          <w:sz w:val="22"/>
          <w:szCs w:val="22"/>
        </w:rPr>
        <w:t>All appropriate charges will be invoiced by the Responsible Financial Officer on behalf of Greetham Parish Council.</w:t>
      </w:r>
    </w:p>
    <w:p w14:paraId="0DD8DFDA" w14:textId="403A7E2B" w:rsidR="00895A04" w:rsidRPr="00683FE3" w:rsidRDefault="00895A04" w:rsidP="00784ACB">
      <w:pPr>
        <w:pStyle w:val="NormalWeb"/>
        <w:rPr>
          <w:rFonts w:ascii="Arial" w:hAnsi="Arial" w:cs="Arial"/>
          <w:sz w:val="22"/>
          <w:szCs w:val="22"/>
        </w:rPr>
      </w:pPr>
      <w:r w:rsidRPr="00683FE3">
        <w:rPr>
          <w:rFonts w:ascii="Arial" w:hAnsi="Arial" w:cs="Arial"/>
          <w:b/>
          <w:sz w:val="22"/>
          <w:szCs w:val="22"/>
        </w:rPr>
        <w:lastRenderedPageBreak/>
        <w:br/>
        <w:t xml:space="preserve">26. Undertaker recommendation. </w:t>
      </w:r>
    </w:p>
    <w:p w14:paraId="5410596E" w14:textId="77777777" w:rsidR="00895A04" w:rsidRPr="00683FE3" w:rsidRDefault="00895A04" w:rsidP="00895A04">
      <w:pPr>
        <w:pStyle w:val="NormalWeb"/>
        <w:rPr>
          <w:rFonts w:ascii="Arial" w:hAnsi="Arial" w:cs="Arial"/>
          <w:sz w:val="22"/>
          <w:szCs w:val="22"/>
        </w:rPr>
      </w:pPr>
      <w:r w:rsidRPr="00683FE3">
        <w:rPr>
          <w:rFonts w:ascii="Arial" w:hAnsi="Arial" w:cs="Arial"/>
          <w:sz w:val="22"/>
          <w:szCs w:val="22"/>
        </w:rPr>
        <w:t xml:space="preserve">Associated local businesses may be mentioned to the bereaved but no recommendation of any undertaker, sculptor, stonemason or other tradesman may be made by any member of Greetham Parish Council. </w:t>
      </w:r>
    </w:p>
    <w:p w14:paraId="1243A363"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27. Children. </w:t>
      </w:r>
    </w:p>
    <w:p w14:paraId="47DFB8F3" w14:textId="7A190DAE" w:rsidR="00895A04" w:rsidRPr="00683FE3" w:rsidRDefault="00197DB0" w:rsidP="00895A04">
      <w:pPr>
        <w:pStyle w:val="NormalWeb"/>
        <w:rPr>
          <w:rFonts w:ascii="Arial" w:hAnsi="Arial" w:cs="Arial"/>
          <w:sz w:val="22"/>
          <w:szCs w:val="22"/>
        </w:rPr>
      </w:pPr>
      <w:r w:rsidRPr="00683FE3">
        <w:rPr>
          <w:rFonts w:ascii="Arial" w:hAnsi="Arial" w:cs="Arial"/>
          <w:sz w:val="22"/>
          <w:szCs w:val="22"/>
        </w:rPr>
        <w:t xml:space="preserve">Children less than twelve </w:t>
      </w:r>
      <w:r w:rsidR="00895A04" w:rsidRPr="00683FE3">
        <w:rPr>
          <w:rFonts w:ascii="Arial" w:hAnsi="Arial" w:cs="Arial"/>
          <w:sz w:val="22"/>
          <w:szCs w:val="22"/>
        </w:rPr>
        <w:t xml:space="preserve">years of age must be accompanied by a responsible adult whilst visiting the Burial Ground. </w:t>
      </w:r>
    </w:p>
    <w:p w14:paraId="6CC70DA7" w14:textId="77777777" w:rsidR="00895A04" w:rsidRPr="00683FE3" w:rsidRDefault="00895A04" w:rsidP="00895A04">
      <w:pPr>
        <w:pStyle w:val="NormalWeb"/>
        <w:rPr>
          <w:rFonts w:ascii="Arial" w:hAnsi="Arial" w:cs="Arial"/>
          <w:sz w:val="22"/>
          <w:szCs w:val="22"/>
        </w:rPr>
      </w:pPr>
      <w:r w:rsidRPr="00683FE3">
        <w:rPr>
          <w:rFonts w:ascii="Arial" w:hAnsi="Arial" w:cs="Arial"/>
          <w:b/>
          <w:sz w:val="22"/>
          <w:szCs w:val="22"/>
        </w:rPr>
        <w:t>28. Vehicles</w:t>
      </w:r>
      <w:r w:rsidRPr="00683FE3">
        <w:rPr>
          <w:rFonts w:ascii="Arial" w:hAnsi="Arial" w:cs="Arial"/>
          <w:sz w:val="22"/>
          <w:szCs w:val="22"/>
        </w:rPr>
        <w:t xml:space="preserve">. </w:t>
      </w:r>
    </w:p>
    <w:p w14:paraId="2B63B588" w14:textId="09860FD4" w:rsidR="00895A04" w:rsidRPr="00683FE3" w:rsidRDefault="00197DB0" w:rsidP="00895A04">
      <w:pPr>
        <w:pStyle w:val="NormalWeb"/>
        <w:rPr>
          <w:rFonts w:ascii="Arial" w:hAnsi="Arial" w:cs="Arial"/>
          <w:sz w:val="22"/>
          <w:szCs w:val="22"/>
        </w:rPr>
      </w:pPr>
      <w:r w:rsidRPr="00683FE3">
        <w:rPr>
          <w:rFonts w:ascii="Arial" w:hAnsi="Arial" w:cs="Arial"/>
          <w:sz w:val="22"/>
          <w:szCs w:val="22"/>
        </w:rPr>
        <w:t>V</w:t>
      </w:r>
      <w:r w:rsidR="00895A04" w:rsidRPr="00683FE3">
        <w:rPr>
          <w:rFonts w:ascii="Arial" w:hAnsi="Arial" w:cs="Arial"/>
          <w:sz w:val="22"/>
          <w:szCs w:val="22"/>
        </w:rPr>
        <w:t xml:space="preserve">ehicles may be taken </w:t>
      </w:r>
      <w:r w:rsidRPr="00683FE3">
        <w:rPr>
          <w:rFonts w:ascii="Arial" w:hAnsi="Arial" w:cs="Arial"/>
          <w:sz w:val="22"/>
          <w:szCs w:val="22"/>
        </w:rPr>
        <w:t>into the burial ground car park.  T</w:t>
      </w:r>
      <w:r w:rsidR="00895A04" w:rsidRPr="00683FE3">
        <w:rPr>
          <w:rFonts w:ascii="Arial" w:hAnsi="Arial" w:cs="Arial"/>
          <w:sz w:val="22"/>
          <w:szCs w:val="22"/>
        </w:rPr>
        <w:t xml:space="preserve">here is room to turn around. Exit from the Burial Ground is in a forward direction only and the gate should be closed on departure. </w:t>
      </w:r>
    </w:p>
    <w:p w14:paraId="2B37F19B"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29. Dogs. </w:t>
      </w:r>
    </w:p>
    <w:p w14:paraId="1C3CA0ED" w14:textId="77777777" w:rsidR="00895A04" w:rsidRPr="00683FE3" w:rsidRDefault="00895A04" w:rsidP="00895A04">
      <w:pPr>
        <w:pStyle w:val="NormalWeb"/>
        <w:rPr>
          <w:rFonts w:ascii="Arial" w:hAnsi="Arial" w:cs="Arial"/>
          <w:sz w:val="22"/>
          <w:szCs w:val="22"/>
        </w:rPr>
      </w:pPr>
      <w:r w:rsidRPr="00683FE3">
        <w:rPr>
          <w:rFonts w:ascii="Arial" w:hAnsi="Arial" w:cs="Arial"/>
          <w:sz w:val="22"/>
          <w:szCs w:val="22"/>
        </w:rPr>
        <w:t xml:space="preserve">Under the Dogs (Fouling of Land) Act 1996 it is an offence for persons in control of a dog to allow it to foul in the Burial Ground. If owners subsequently fail to remove the </w:t>
      </w:r>
      <w:proofErr w:type="spellStart"/>
      <w:r w:rsidRPr="00683FE3">
        <w:rPr>
          <w:rFonts w:ascii="Arial" w:hAnsi="Arial" w:cs="Arial"/>
          <w:sz w:val="22"/>
          <w:szCs w:val="22"/>
        </w:rPr>
        <w:t>faeces</w:t>
      </w:r>
      <w:proofErr w:type="spellEnd"/>
      <w:r w:rsidRPr="00683FE3">
        <w:rPr>
          <w:rFonts w:ascii="Arial" w:hAnsi="Arial" w:cs="Arial"/>
          <w:sz w:val="22"/>
          <w:szCs w:val="22"/>
        </w:rPr>
        <w:t xml:space="preserve">, offenders will be liable to a fixed penalty of £50 or a maximum fine of £1000 in the Magistrate’s Court. Dogs should be kept on leads at all times. </w:t>
      </w:r>
    </w:p>
    <w:p w14:paraId="7719DEFA" w14:textId="77777777" w:rsidR="00197DB0" w:rsidRPr="00683FE3" w:rsidRDefault="00895A04" w:rsidP="00895A04">
      <w:pPr>
        <w:pStyle w:val="NormalWeb"/>
        <w:rPr>
          <w:rFonts w:ascii="Arial" w:hAnsi="Arial" w:cs="Arial"/>
          <w:b/>
          <w:sz w:val="22"/>
          <w:szCs w:val="22"/>
        </w:rPr>
      </w:pPr>
      <w:r w:rsidRPr="00683FE3">
        <w:rPr>
          <w:rFonts w:ascii="Arial" w:hAnsi="Arial" w:cs="Arial"/>
          <w:b/>
          <w:sz w:val="22"/>
          <w:szCs w:val="22"/>
        </w:rPr>
        <w:t>30. Offences in the Burial ground.</w:t>
      </w:r>
    </w:p>
    <w:p w14:paraId="5CF660DD" w14:textId="368C080B" w:rsidR="00895A04" w:rsidRPr="00683FE3" w:rsidRDefault="00895A04" w:rsidP="00895A04">
      <w:pPr>
        <w:pStyle w:val="NormalWeb"/>
        <w:rPr>
          <w:rFonts w:ascii="Arial" w:hAnsi="Arial" w:cs="Arial"/>
          <w:sz w:val="22"/>
          <w:szCs w:val="22"/>
        </w:rPr>
      </w:pPr>
      <w:r w:rsidRPr="00683FE3">
        <w:rPr>
          <w:rFonts w:ascii="Arial" w:hAnsi="Arial" w:cs="Arial"/>
          <w:sz w:val="22"/>
          <w:szCs w:val="22"/>
        </w:rPr>
        <w:br/>
        <w:t xml:space="preserve">a) Posting of bills strictly prohibited </w:t>
      </w:r>
    </w:p>
    <w:p w14:paraId="72EEE409" w14:textId="351D6524" w:rsidR="00895A04" w:rsidRPr="00683FE3" w:rsidRDefault="00197DB0" w:rsidP="00895A04">
      <w:pPr>
        <w:pStyle w:val="NormalWeb"/>
        <w:rPr>
          <w:rFonts w:ascii="Arial" w:hAnsi="Arial" w:cs="Arial"/>
          <w:sz w:val="22"/>
          <w:szCs w:val="22"/>
        </w:rPr>
      </w:pPr>
      <w:r w:rsidRPr="00683FE3">
        <w:rPr>
          <w:rFonts w:ascii="Arial" w:hAnsi="Arial" w:cs="Arial"/>
          <w:sz w:val="22"/>
          <w:szCs w:val="22"/>
        </w:rPr>
        <w:t xml:space="preserve">b) </w:t>
      </w:r>
      <w:r w:rsidR="00895A04" w:rsidRPr="00683FE3">
        <w:rPr>
          <w:rFonts w:ascii="Arial" w:hAnsi="Arial" w:cs="Arial"/>
          <w:sz w:val="22"/>
          <w:szCs w:val="22"/>
        </w:rPr>
        <w:t xml:space="preserve">No person shall: </w:t>
      </w:r>
    </w:p>
    <w:p w14:paraId="51AF20BC" w14:textId="77777777" w:rsidR="00895A04" w:rsidRPr="00683FE3" w:rsidRDefault="00895A04" w:rsidP="00895A04">
      <w:pPr>
        <w:pStyle w:val="NormalWeb"/>
        <w:numPr>
          <w:ilvl w:val="0"/>
          <w:numId w:val="1"/>
        </w:numPr>
        <w:rPr>
          <w:rFonts w:ascii="Arial" w:hAnsi="Arial" w:cs="Arial"/>
          <w:sz w:val="22"/>
          <w:szCs w:val="22"/>
        </w:rPr>
      </w:pPr>
      <w:r w:rsidRPr="00683FE3">
        <w:rPr>
          <w:rFonts w:ascii="Arial" w:hAnsi="Arial" w:cs="Arial"/>
          <w:sz w:val="22"/>
          <w:szCs w:val="22"/>
        </w:rPr>
        <w:t xml:space="preserve">a)  Create any disturbance in the Burial Ground </w:t>
      </w:r>
    </w:p>
    <w:p w14:paraId="4687A2B0" w14:textId="77777777" w:rsidR="00895A04" w:rsidRPr="00683FE3" w:rsidRDefault="00895A04" w:rsidP="00895A04">
      <w:pPr>
        <w:pStyle w:val="NormalWeb"/>
        <w:numPr>
          <w:ilvl w:val="0"/>
          <w:numId w:val="1"/>
        </w:numPr>
        <w:rPr>
          <w:rFonts w:ascii="Arial" w:hAnsi="Arial" w:cs="Arial"/>
          <w:sz w:val="22"/>
          <w:szCs w:val="22"/>
        </w:rPr>
      </w:pPr>
      <w:r w:rsidRPr="00683FE3">
        <w:rPr>
          <w:rFonts w:ascii="Arial" w:hAnsi="Arial" w:cs="Arial"/>
          <w:sz w:val="22"/>
          <w:szCs w:val="22"/>
        </w:rPr>
        <w:t xml:space="preserve">b)  Commit any nuisance in the Burial Ground </w:t>
      </w:r>
    </w:p>
    <w:p w14:paraId="5C792456" w14:textId="77777777" w:rsidR="00895A04" w:rsidRPr="00683FE3" w:rsidRDefault="00895A04" w:rsidP="00895A04">
      <w:pPr>
        <w:pStyle w:val="NormalWeb"/>
        <w:numPr>
          <w:ilvl w:val="0"/>
          <w:numId w:val="1"/>
        </w:numPr>
        <w:rPr>
          <w:rFonts w:ascii="Arial" w:hAnsi="Arial" w:cs="Arial"/>
          <w:sz w:val="22"/>
          <w:szCs w:val="22"/>
        </w:rPr>
      </w:pPr>
      <w:r w:rsidRPr="00683FE3">
        <w:rPr>
          <w:rFonts w:ascii="Arial" w:hAnsi="Arial" w:cs="Arial"/>
          <w:sz w:val="22"/>
          <w:szCs w:val="22"/>
        </w:rPr>
        <w:t xml:space="preserve">c)  Interfere with any interment taking place in the Burial Ground </w:t>
      </w:r>
    </w:p>
    <w:p w14:paraId="2E73CE63" w14:textId="7F862B7A" w:rsidR="00895A04" w:rsidRPr="00683FE3" w:rsidRDefault="00895A04" w:rsidP="00895A04">
      <w:pPr>
        <w:pStyle w:val="NormalWeb"/>
        <w:numPr>
          <w:ilvl w:val="0"/>
          <w:numId w:val="1"/>
        </w:numPr>
        <w:rPr>
          <w:rFonts w:ascii="Arial" w:hAnsi="Arial" w:cs="Arial"/>
          <w:sz w:val="22"/>
          <w:szCs w:val="22"/>
        </w:rPr>
      </w:pPr>
      <w:r w:rsidRPr="00683FE3">
        <w:rPr>
          <w:rFonts w:ascii="Arial" w:hAnsi="Arial" w:cs="Arial"/>
          <w:sz w:val="22"/>
          <w:szCs w:val="22"/>
        </w:rPr>
        <w:t>d)  Interfere with any g</w:t>
      </w:r>
      <w:r w:rsidR="00197DB0" w:rsidRPr="00683FE3">
        <w:rPr>
          <w:rFonts w:ascii="Arial" w:hAnsi="Arial" w:cs="Arial"/>
          <w:sz w:val="22"/>
          <w:szCs w:val="22"/>
        </w:rPr>
        <w:t>rave, headstone or tree or shrub</w:t>
      </w:r>
      <w:r w:rsidRPr="00683FE3">
        <w:rPr>
          <w:rFonts w:ascii="Arial" w:hAnsi="Arial" w:cs="Arial"/>
          <w:sz w:val="22"/>
          <w:szCs w:val="22"/>
        </w:rPr>
        <w:t xml:space="preserve">s in the Burial Ground </w:t>
      </w:r>
    </w:p>
    <w:p w14:paraId="2BC168F5" w14:textId="6B55E674" w:rsidR="00895A04" w:rsidRPr="00683FE3" w:rsidRDefault="00197DB0" w:rsidP="00895A04">
      <w:pPr>
        <w:pStyle w:val="NormalWeb"/>
        <w:rPr>
          <w:rFonts w:ascii="Arial" w:hAnsi="Arial" w:cs="Arial"/>
          <w:b/>
          <w:sz w:val="22"/>
          <w:szCs w:val="22"/>
        </w:rPr>
      </w:pPr>
      <w:r w:rsidRPr="00683FE3">
        <w:rPr>
          <w:rFonts w:ascii="Arial" w:hAnsi="Arial" w:cs="Arial"/>
          <w:sz w:val="22"/>
          <w:szCs w:val="22"/>
        </w:rPr>
        <w:t xml:space="preserve">c) </w:t>
      </w:r>
      <w:r w:rsidR="00895A04" w:rsidRPr="00683FE3">
        <w:rPr>
          <w:rFonts w:ascii="Arial" w:hAnsi="Arial" w:cs="Arial"/>
          <w:sz w:val="22"/>
          <w:szCs w:val="22"/>
        </w:rPr>
        <w:t>Any person who contravenes any of the above shall be liable on summary convi</w:t>
      </w:r>
      <w:r w:rsidRPr="00683FE3">
        <w:rPr>
          <w:rFonts w:ascii="Arial" w:hAnsi="Arial" w:cs="Arial"/>
          <w:sz w:val="22"/>
          <w:szCs w:val="22"/>
        </w:rPr>
        <w:t>ction to a fine.</w:t>
      </w:r>
    </w:p>
    <w:p w14:paraId="35E4534D" w14:textId="77777777" w:rsidR="00895A04" w:rsidRPr="00683FE3" w:rsidRDefault="00895A04" w:rsidP="00895A04">
      <w:pPr>
        <w:pStyle w:val="NormalWeb"/>
        <w:rPr>
          <w:rFonts w:ascii="Arial" w:hAnsi="Arial" w:cs="Arial"/>
          <w:b/>
          <w:sz w:val="22"/>
          <w:szCs w:val="22"/>
        </w:rPr>
      </w:pPr>
      <w:r w:rsidRPr="00683FE3">
        <w:rPr>
          <w:rFonts w:ascii="Arial" w:hAnsi="Arial" w:cs="Arial"/>
          <w:b/>
          <w:sz w:val="22"/>
          <w:szCs w:val="22"/>
        </w:rPr>
        <w:t xml:space="preserve">31. Right reserved to alter these Rules and Regulations. </w:t>
      </w:r>
    </w:p>
    <w:p w14:paraId="135C71B7" w14:textId="77777777" w:rsidR="00895A04" w:rsidRPr="00683FE3" w:rsidRDefault="00895A04" w:rsidP="00895A04">
      <w:pPr>
        <w:pStyle w:val="NormalWeb"/>
        <w:rPr>
          <w:rFonts w:ascii="Arial" w:hAnsi="Arial" w:cs="Arial"/>
          <w:sz w:val="22"/>
          <w:szCs w:val="22"/>
        </w:rPr>
      </w:pPr>
      <w:r w:rsidRPr="00683FE3">
        <w:rPr>
          <w:rFonts w:ascii="Arial" w:hAnsi="Arial" w:cs="Arial"/>
          <w:sz w:val="22"/>
          <w:szCs w:val="22"/>
        </w:rPr>
        <w:t xml:space="preserve">Greetham Parish Council reserves to themselves the right to make alterations from time to time in the foregoing Rules and regulations. </w:t>
      </w:r>
    </w:p>
    <w:p w14:paraId="5C017DBC" w14:textId="619262B1" w:rsidR="00CF6289" w:rsidRPr="00683FE3" w:rsidRDefault="00CF6289" w:rsidP="00784ACB">
      <w:pPr>
        <w:jc w:val="right"/>
        <w:rPr>
          <w:rFonts w:ascii="Arial" w:hAnsi="Arial" w:cs="Arial"/>
          <w:lang w:val="en-GB"/>
        </w:rPr>
      </w:pPr>
    </w:p>
    <w:p w14:paraId="47E11557" w14:textId="7CB238DC" w:rsidR="00784ACB" w:rsidRPr="00683FE3" w:rsidRDefault="00377531" w:rsidP="00784ACB">
      <w:pPr>
        <w:jc w:val="right"/>
        <w:rPr>
          <w:rFonts w:ascii="Arial" w:hAnsi="Arial" w:cs="Arial"/>
          <w:sz w:val="22"/>
          <w:szCs w:val="22"/>
          <w:lang w:val="en-GB"/>
        </w:rPr>
      </w:pPr>
      <w:r>
        <w:rPr>
          <w:rFonts w:ascii="Arial" w:hAnsi="Arial" w:cs="Arial"/>
          <w:sz w:val="22"/>
          <w:szCs w:val="22"/>
          <w:lang w:val="en-GB"/>
        </w:rPr>
        <w:t>April 2025</w:t>
      </w:r>
    </w:p>
    <w:sectPr w:rsidR="00784ACB" w:rsidRPr="00683FE3" w:rsidSect="0022045C">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F0E2" w14:textId="77777777" w:rsidR="007413B1" w:rsidRDefault="007413B1" w:rsidP="00BB2044">
      <w:r>
        <w:separator/>
      </w:r>
    </w:p>
  </w:endnote>
  <w:endnote w:type="continuationSeparator" w:id="0">
    <w:p w14:paraId="6D3FA75B" w14:textId="77777777" w:rsidR="007413B1" w:rsidRDefault="007413B1" w:rsidP="00BB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E7AF" w14:textId="77777777" w:rsidR="00BB2044" w:rsidRDefault="00BB2044" w:rsidP="00902A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FE1A9" w14:textId="77777777" w:rsidR="00BB2044" w:rsidRDefault="00BB2044" w:rsidP="00BB2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07F4" w14:textId="7A202CF6" w:rsidR="00BB2044" w:rsidRDefault="00BB2044" w:rsidP="00902A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FE3">
      <w:rPr>
        <w:rStyle w:val="PageNumber"/>
        <w:noProof/>
      </w:rPr>
      <w:t>4</w:t>
    </w:r>
    <w:r>
      <w:rPr>
        <w:rStyle w:val="PageNumber"/>
      </w:rPr>
      <w:fldChar w:fldCharType="end"/>
    </w:r>
  </w:p>
  <w:p w14:paraId="7724B1B3" w14:textId="77777777" w:rsidR="00BB2044" w:rsidRDefault="00BB2044" w:rsidP="00BB20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AB91B" w14:textId="77777777" w:rsidR="007413B1" w:rsidRDefault="007413B1" w:rsidP="00BB2044">
      <w:r>
        <w:separator/>
      </w:r>
    </w:p>
  </w:footnote>
  <w:footnote w:type="continuationSeparator" w:id="0">
    <w:p w14:paraId="7EC0F868" w14:textId="77777777" w:rsidR="007413B1" w:rsidRDefault="007413B1" w:rsidP="00BB2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A333E"/>
    <w:multiLevelType w:val="multilevel"/>
    <w:tmpl w:val="4366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04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04"/>
    <w:rsid w:val="00042358"/>
    <w:rsid w:val="000B7E04"/>
    <w:rsid w:val="000F30EE"/>
    <w:rsid w:val="00197DAB"/>
    <w:rsid w:val="00197DB0"/>
    <w:rsid w:val="001B4301"/>
    <w:rsid w:val="0022045C"/>
    <w:rsid w:val="00247C5B"/>
    <w:rsid w:val="00297D21"/>
    <w:rsid w:val="002E4B4D"/>
    <w:rsid w:val="002E77DD"/>
    <w:rsid w:val="00377531"/>
    <w:rsid w:val="00384A88"/>
    <w:rsid w:val="00443184"/>
    <w:rsid w:val="00462B03"/>
    <w:rsid w:val="004C4801"/>
    <w:rsid w:val="00517055"/>
    <w:rsid w:val="00542EB4"/>
    <w:rsid w:val="00547664"/>
    <w:rsid w:val="00554DB1"/>
    <w:rsid w:val="005B5422"/>
    <w:rsid w:val="00683FE3"/>
    <w:rsid w:val="007413B1"/>
    <w:rsid w:val="00784ACB"/>
    <w:rsid w:val="00887A16"/>
    <w:rsid w:val="00895A04"/>
    <w:rsid w:val="008D63C6"/>
    <w:rsid w:val="00AF3E9A"/>
    <w:rsid w:val="00B66CF4"/>
    <w:rsid w:val="00B703EC"/>
    <w:rsid w:val="00BB2044"/>
    <w:rsid w:val="00CE264B"/>
    <w:rsid w:val="00CF6289"/>
    <w:rsid w:val="00F3000B"/>
    <w:rsid w:val="00F91564"/>
    <w:rsid w:val="00FA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9B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A04"/>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BB2044"/>
    <w:pPr>
      <w:tabs>
        <w:tab w:val="center" w:pos="4513"/>
        <w:tab w:val="right" w:pos="9026"/>
      </w:tabs>
    </w:pPr>
  </w:style>
  <w:style w:type="character" w:customStyle="1" w:styleId="FooterChar">
    <w:name w:val="Footer Char"/>
    <w:basedOn w:val="DefaultParagraphFont"/>
    <w:link w:val="Footer"/>
    <w:uiPriority w:val="99"/>
    <w:rsid w:val="00BB2044"/>
  </w:style>
  <w:style w:type="character" w:styleId="PageNumber">
    <w:name w:val="page number"/>
    <w:basedOn w:val="DefaultParagraphFont"/>
    <w:uiPriority w:val="99"/>
    <w:semiHidden/>
    <w:unhideWhenUsed/>
    <w:rsid w:val="00BB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555393-97C7-4817-B215-FDAA1623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Denyer</dc:creator>
  <cp:keywords/>
  <dc:description/>
  <cp:lastModifiedBy>jayne isaac</cp:lastModifiedBy>
  <cp:revision>2</cp:revision>
  <cp:lastPrinted>2023-04-12T14:21:00Z</cp:lastPrinted>
  <dcterms:created xsi:type="dcterms:W3CDTF">2025-04-08T09:16:00Z</dcterms:created>
  <dcterms:modified xsi:type="dcterms:W3CDTF">2025-04-08T09:16:00Z</dcterms:modified>
</cp:coreProperties>
</file>